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45B42" w14:textId="4DFD6AF3" w:rsidR="00EA5B8C" w:rsidRPr="00403696" w:rsidRDefault="00AB268F" w:rsidP="00403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8F">
        <w:rPr>
          <w:rFonts w:ascii="Times New Roman" w:hAnsi="Times New Roman" w:cs="Times New Roman"/>
          <w:b/>
          <w:sz w:val="28"/>
          <w:szCs w:val="28"/>
        </w:rPr>
        <w:t>Справочная информация о рассмотрении обращений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Уполномоченным</w:t>
      </w:r>
      <w:r w:rsidR="00EA5B8C" w:rsidRPr="00403696">
        <w:rPr>
          <w:rFonts w:ascii="Times New Roman" w:hAnsi="Times New Roman" w:cs="Times New Roman"/>
          <w:b/>
          <w:sz w:val="28"/>
          <w:szCs w:val="28"/>
        </w:rPr>
        <w:t xml:space="preserve"> по правам человека в Новосибирской области</w:t>
      </w:r>
    </w:p>
    <w:p w14:paraId="7C945B43" w14:textId="2546AC37" w:rsidR="00D76C27" w:rsidRPr="00403696" w:rsidRDefault="009563E7" w:rsidP="00403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35891" w:rsidRPr="00403696">
        <w:rPr>
          <w:rFonts w:ascii="Times New Roman" w:hAnsi="Times New Roman" w:cs="Times New Roman"/>
          <w:b/>
          <w:sz w:val="28"/>
          <w:szCs w:val="28"/>
        </w:rPr>
        <w:t>январе-</w:t>
      </w:r>
      <w:r w:rsidRPr="00403696">
        <w:rPr>
          <w:rFonts w:ascii="Times New Roman" w:hAnsi="Times New Roman" w:cs="Times New Roman"/>
          <w:b/>
          <w:sz w:val="28"/>
          <w:szCs w:val="28"/>
        </w:rPr>
        <w:t>феврале</w:t>
      </w:r>
      <w:r w:rsidR="00EA5B8C" w:rsidRPr="00403696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  <w:bookmarkStart w:id="0" w:name="_GoBack"/>
      <w:bookmarkEnd w:id="0"/>
    </w:p>
    <w:p w14:paraId="11350C70" w14:textId="5D3696DC" w:rsidR="009563E7" w:rsidRPr="00403696" w:rsidRDefault="004B0E95" w:rsidP="004036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="001C6387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устных обращений граждан о нарушениях их прав и свобод на территории Новосибирской области, содействие в восстановлении нарушенных прав в конкретных ситуациях является одним из основных направлений деятельности Уполномоченного по правам человека.</w:t>
      </w:r>
      <w:r w:rsid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3E7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Уполномоченным по правам человека </w:t>
      </w:r>
      <w:r w:rsidR="009563E7" w:rsidRPr="0040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проведено 4 личных приема граждан (</w:t>
      </w:r>
      <w:r w:rsidRPr="0040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563E7" w:rsidRPr="0040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12, 19 и 26</w:t>
      </w:r>
      <w:r w:rsidRPr="0040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9563E7" w:rsidRPr="0040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B4D6B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5891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3E7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r w:rsidR="00535891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</w:t>
      </w:r>
      <w:r w:rsidR="009563E7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основном, по предварительной записи, </w:t>
      </w:r>
      <w:r w:rsidR="00535891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заявители </w:t>
      </w:r>
      <w:r w:rsidR="009563E7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7D7C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63E7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тавлял</w:t>
      </w:r>
      <w:r w:rsidR="00535891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63E7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обращение.</w:t>
      </w:r>
      <w:r w:rsid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D6B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63E7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в феврале в ходе личного приема к </w:t>
      </w:r>
      <w:r w:rsidR="005B3F61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D409DD" w:rsidRPr="0040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="009563E7" w:rsidRPr="0040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заявителей</w:t>
      </w:r>
      <w:r w:rsidR="002B4D6B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2AD0AC" w14:textId="71E3EAC8" w:rsidR="009563E7" w:rsidRPr="003663EC" w:rsidRDefault="009563E7" w:rsidP="002B4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E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FB2F038" wp14:editId="5019F260">
            <wp:extent cx="5486400" cy="5471160"/>
            <wp:effectExtent l="0" t="0" r="190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396F3D" w14:textId="17EE686A" w:rsidR="00666DCD" w:rsidRPr="00403696" w:rsidRDefault="00666DCD" w:rsidP="0040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зависимости от места жительства </w:t>
      </w:r>
      <w:r w:rsidR="0034707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часть </w:t>
      </w:r>
      <w:r w:rsidR="0034707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7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жителями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Новосибирска (</w:t>
      </w:r>
      <w:r w:rsidR="0034707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Кроме того, </w:t>
      </w:r>
      <w:r w:rsidR="0034707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личный прием 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Уполномоченному </w:t>
      </w:r>
      <w:r w:rsidR="0034707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приезжали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Новосибирской области (</w:t>
      </w:r>
      <w:r w:rsidR="0034707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частности:</w:t>
      </w:r>
    </w:p>
    <w:p w14:paraId="016D5726" w14:textId="4F847589" w:rsidR="00666DC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Новосибирского района (4</w:t>
      </w:r>
      <w:r w:rsidR="00666DC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14:paraId="279DD892" w14:textId="6D8A1DAC" w:rsidR="0034707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Чистоозерного района (2),</w:t>
      </w:r>
    </w:p>
    <w:p w14:paraId="5AB4F411" w14:textId="47B9387B" w:rsidR="00666DC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(1</w:t>
      </w:r>
      <w:r w:rsidR="00666DC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14:paraId="27B8B3DB" w14:textId="438BE29B" w:rsidR="0034707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(1),</w:t>
      </w:r>
    </w:p>
    <w:p w14:paraId="593E3BE0" w14:textId="3F94D0D0" w:rsidR="0034707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(1),</w:t>
      </w:r>
    </w:p>
    <w:p w14:paraId="17E0F260" w14:textId="77777777" w:rsidR="0034707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Ордынское (1),</w:t>
      </w:r>
    </w:p>
    <w:p w14:paraId="2619F91A" w14:textId="77777777" w:rsidR="0034707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 (1),</w:t>
      </w:r>
    </w:p>
    <w:p w14:paraId="6881332A" w14:textId="52F00A82" w:rsidR="0034707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Кольцово (1),</w:t>
      </w:r>
    </w:p>
    <w:p w14:paraId="1F211359" w14:textId="0ECA52E7" w:rsidR="0034707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города </w:t>
      </w:r>
      <w:proofErr w:type="gramStart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Болотное</w:t>
      </w:r>
      <w:proofErr w:type="gramEnd"/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(1),</w:t>
      </w:r>
    </w:p>
    <w:p w14:paraId="5DCFFA83" w14:textId="2AFBC043" w:rsidR="0034707D" w:rsidRPr="00403696" w:rsidRDefault="0034707D" w:rsidP="0066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города Обь (1).</w:t>
      </w:r>
    </w:p>
    <w:p w14:paraId="47A86FF4" w14:textId="77777777" w:rsidR="00666DCD" w:rsidRDefault="00666DCD" w:rsidP="0034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B8D8E" w14:textId="7568FE5E" w:rsidR="0034707D" w:rsidRDefault="0034707D" w:rsidP="0034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F347D2" wp14:editId="526232D5">
            <wp:extent cx="5486400" cy="6103620"/>
            <wp:effectExtent l="0" t="0" r="1905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424872" w14:textId="74B382E8" w:rsidR="0034707D" w:rsidRPr="00403696" w:rsidRDefault="00283952" w:rsidP="004036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зависимости от тематики обращений заявители жаловались на нарушения социальных прав и свобод (33 обращения), на нарушения гражданских прав и свобод (17 обращений), на нарушения экономических прав и свобод (15). Кроме того, невозможно было классифицировать одно обращение (жалоба женщины на плохое, по её мнению, отношение к людям пожилого возраста), </w:t>
      </w:r>
      <w:r w:rsidR="00B04B01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обращение касалось вопроса </w:t>
      </w:r>
      <w:r w:rsidR="00B04B01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</w:t>
      </w:r>
      <w:r w:rsidR="00B04B01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социального проекта на территории области.</w:t>
      </w:r>
    </w:p>
    <w:p w14:paraId="1113C82F" w14:textId="77777777" w:rsidR="00B04B01" w:rsidRPr="0034707D" w:rsidRDefault="00B04B01" w:rsidP="00347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21FBB" w14:textId="366324E7" w:rsidR="00666DCD" w:rsidRPr="00283952" w:rsidRDefault="00B04B01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B8EAF" wp14:editId="1F6558FE">
            <wp:extent cx="5486400" cy="4549140"/>
            <wp:effectExtent l="0" t="0" r="1905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13D381" w14:textId="77777777" w:rsidR="00B04B01" w:rsidRPr="00403696" w:rsidRDefault="00B04B01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5BD6D" w14:textId="7B10307A" w:rsidR="00B04B01" w:rsidRPr="00403696" w:rsidRDefault="00B04B01" w:rsidP="004036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обращений граждан </w:t>
      </w:r>
      <w:r w:rsidR="00A64DA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личного приема </w:t>
      </w:r>
      <w:r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A64DA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69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дано устное разъяснение 17</w:t>
      </w:r>
      <w:r w:rsidR="00A64DA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заявителям. В </w:t>
      </w:r>
      <w:proofErr w:type="spellStart"/>
      <w:r w:rsidR="00A64DA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соотвтетствии</w:t>
      </w:r>
      <w:proofErr w:type="spellEnd"/>
      <w:r w:rsidR="00A64DA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ст.4, ст.11 Закона Новосибирской области от 10 декабря 2012 года №270-ОЗ «Об Уполномоченном по правам человека в Новосибирской области» гражданам было отказано в рассмотрении их обращения в 19 случаях. Из всех </w:t>
      </w:r>
      <w:r w:rsidR="0085349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пришедших на лич</w:t>
      </w:r>
      <w:r w:rsidR="00A64DA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прием к </w:t>
      </w:r>
      <w:r w:rsidR="00A64DA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Уполномоченному, </w:t>
      </w:r>
      <w:r w:rsidR="0040369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5349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40369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349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оставили письменные обращения, которые были приняты на рассмотр</w:t>
      </w:r>
      <w:r w:rsidR="0040369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Уполномоченным по правам ч</w:t>
      </w:r>
      <w:r w:rsidR="0085349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3696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5349D" w:rsidRPr="00403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овека.</w:t>
      </w:r>
    </w:p>
    <w:p w14:paraId="3720BF31" w14:textId="77777777" w:rsidR="00403696" w:rsidRPr="00403696" w:rsidRDefault="00403696" w:rsidP="004036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392D7" w14:textId="7DF36843" w:rsidR="00403696" w:rsidRDefault="00403696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F3BDEF" wp14:editId="6C4BC595">
            <wp:extent cx="5486400" cy="4747260"/>
            <wp:effectExtent l="0" t="0" r="19050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60D5F7" w14:textId="77777777" w:rsidR="00B04B01" w:rsidRDefault="00B04B01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7A7C0" w14:textId="32286C0E" w:rsidR="00535891" w:rsidRPr="002A0B9D" w:rsidRDefault="00D409D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666DCD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приемов граждан Уполномоченный по правам человека </w:t>
      </w:r>
      <w:r w:rsidR="00666DCD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обращения. </w:t>
      </w:r>
    </w:p>
    <w:p w14:paraId="729B21D3" w14:textId="22D03A6D" w:rsidR="00535891" w:rsidRPr="002A0B9D" w:rsidRDefault="00D409D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январь-февраль 20</w:t>
      </w:r>
      <w:r w:rsidR="005E11DC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зарегистрировано </w:t>
      </w:r>
      <w:r w:rsidR="005E11DC" w:rsidRPr="002A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</w:t>
      </w:r>
      <w:r w:rsidR="00247971" w:rsidRPr="002A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письменных обращений. </w:t>
      </w:r>
    </w:p>
    <w:p w14:paraId="3BDB93EA" w14:textId="53C618D2" w:rsidR="00535891" w:rsidRPr="002A0B9D" w:rsidRDefault="00247971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были как индивидуальные, так и коллективные обращения. Не все обратившиеся являются гражданами Российской Федерации. С заявлениями к Уполномоченному обращались также граждане Республики Узбекистан, гражданин ФРГ. </w:t>
      </w:r>
    </w:p>
    <w:p w14:paraId="71C63A3E" w14:textId="357A5C01" w:rsidR="00535891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места жительства заявителей б</w:t>
      </w:r>
      <w:r w:rsidR="00247971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часть обращений поступила от жителей </w:t>
      </w:r>
      <w:r w:rsidR="001C294D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247971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</w:t>
      </w:r>
      <w:r w:rsidR="00C43398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1C294D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2D96225" w14:textId="0982F2F8" w:rsidR="00B2218D" w:rsidRPr="002A0B9D" w:rsidRDefault="0096153F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</w:t>
      </w:r>
      <w:r w:rsidR="001C294D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Уполномоченному обращались жители Новосибирской области (</w:t>
      </w:r>
      <w:r w:rsidR="005E11DC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C294D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218D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частности:</w:t>
      </w:r>
    </w:p>
    <w:p w14:paraId="32620F20" w14:textId="77777777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Новосибирского района (5), </w:t>
      </w:r>
    </w:p>
    <w:p w14:paraId="3158FE76" w14:textId="77777777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(2), </w:t>
      </w:r>
    </w:p>
    <w:p w14:paraId="6D3A3C72" w14:textId="77777777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(2), </w:t>
      </w:r>
    </w:p>
    <w:p w14:paraId="37F3228F" w14:textId="77777777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города Карасука (2), </w:t>
      </w:r>
    </w:p>
    <w:p w14:paraId="5853DDA0" w14:textId="7CEBBDEF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(1), </w:t>
      </w:r>
    </w:p>
    <w:p w14:paraId="7FAFCC5D" w14:textId="163FF570" w:rsidR="005E11DC" w:rsidRPr="002A0B9D" w:rsidRDefault="005E11DC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(1),</w:t>
      </w:r>
    </w:p>
    <w:p w14:paraId="158A058B" w14:textId="5DF797B1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Убинского района (1), </w:t>
      </w:r>
    </w:p>
    <w:p w14:paraId="2EB78183" w14:textId="77777777" w:rsidR="005E11DC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(1),</w:t>
      </w:r>
    </w:p>
    <w:p w14:paraId="0E6084A5" w14:textId="2B97D283" w:rsidR="00B2218D" w:rsidRPr="002A0B9D" w:rsidRDefault="005E11DC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районного поселка Коченево (1),</w:t>
      </w:r>
      <w:r w:rsidR="00B2218D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08BB10" w14:textId="59999E3F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города </w:t>
      </w:r>
      <w:proofErr w:type="gramStart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Болотное</w:t>
      </w:r>
      <w:proofErr w:type="gramEnd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(1).</w:t>
      </w:r>
    </w:p>
    <w:p w14:paraId="10D3C51F" w14:textId="77777777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Уполномоченному поступали обращения от лиц, находящих</w:t>
      </w:r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 (20), в частности:</w:t>
      </w:r>
      <w:proofErr w:type="gramEnd"/>
    </w:p>
    <w:p w14:paraId="102827B6" w14:textId="5B0C93DC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СИЗО-1 </w:t>
      </w: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Новосибирск </w:t>
      </w:r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(16), </w:t>
      </w:r>
    </w:p>
    <w:p w14:paraId="5546E903" w14:textId="77777777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СИЗО-2 г. Куйбышева (3), </w:t>
      </w:r>
    </w:p>
    <w:p w14:paraId="0C914CEC" w14:textId="7981176F" w:rsidR="00B2218D" w:rsidRPr="002A0B9D" w:rsidRDefault="00B2218D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СИЗО-</w:t>
      </w:r>
      <w:r w:rsidR="00761AF7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</w:t>
      </w:r>
      <w:proofErr w:type="spellEnd"/>
      <w:r w:rsidR="0096153F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(1). </w:t>
      </w:r>
    </w:p>
    <w:p w14:paraId="6E3AA742" w14:textId="69369C09" w:rsidR="00D409DD" w:rsidRPr="002A0B9D" w:rsidRDefault="0096153F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обращение поступило из города Омска, </w:t>
      </w:r>
      <w:r w:rsidR="005E11DC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A86F21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Федеративной Республики Германия.</w:t>
      </w:r>
    </w:p>
    <w:p w14:paraId="1FD9582E" w14:textId="77777777" w:rsidR="00B2218D" w:rsidRDefault="00B2218D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54C3D" w14:textId="11F58CD7" w:rsidR="00535891" w:rsidRPr="003663EC" w:rsidRDefault="00535891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8D885" wp14:editId="65634FF5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18A5EA" w14:textId="6A4C3587" w:rsidR="00B2218D" w:rsidRPr="003663EC" w:rsidRDefault="00B2218D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3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AE6FF6" wp14:editId="2906E047">
            <wp:extent cx="5486400" cy="91440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954FE2C" w14:textId="38924CD6" w:rsidR="00B2218D" w:rsidRPr="002A0B9D" w:rsidRDefault="00F949E4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тематики обращений, все письменные</w:t>
      </w:r>
      <w:r w:rsidRPr="002A0B9D">
        <w:rPr>
          <w:sz w:val="28"/>
          <w:szCs w:val="28"/>
        </w:rPr>
        <w:t xml:space="preserve"> </w:t>
      </w: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граждан можно классифицировать следующим образом:</w:t>
      </w:r>
    </w:p>
    <w:p w14:paraId="424DAA7D" w14:textId="611C9918" w:rsidR="00F949E4" w:rsidRPr="002A0B9D" w:rsidRDefault="00394BD5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на нарушения социальных прав и свобод </w:t>
      </w:r>
      <w:r w:rsidR="00F949E4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65488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728419" w14:textId="4BDCEC31" w:rsidR="00394BD5" w:rsidRPr="002A0B9D" w:rsidRDefault="00394BD5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на нарушения </w:t>
      </w:r>
      <w:r w:rsidR="00D65488"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прав и свобод – 54</w:t>
      </w: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12DD4F" w14:textId="556C7708" w:rsidR="00394BD5" w:rsidRPr="002A0B9D" w:rsidRDefault="00394BD5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на нарушения экономических прав и свобод – 24.</w:t>
      </w:r>
    </w:p>
    <w:p w14:paraId="20C69E52" w14:textId="455CCB86" w:rsidR="00394BD5" w:rsidRPr="002A0B9D" w:rsidRDefault="00394BD5" w:rsidP="002A0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нарушения культурных и политических прав и свобод граждан к Уполномоченному не поступало. </w:t>
      </w:r>
    </w:p>
    <w:p w14:paraId="1D1EE5A6" w14:textId="77777777" w:rsidR="00394BD5" w:rsidRDefault="00394BD5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8B2B1" w14:textId="646585C1" w:rsidR="00394BD5" w:rsidRDefault="00394BD5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92531" wp14:editId="6C7B26AA">
            <wp:extent cx="5486400" cy="59436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EB474DF" w14:textId="77777777" w:rsidR="00394BD5" w:rsidRDefault="00394BD5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75A4F" w14:textId="77777777" w:rsidR="00D35F4D" w:rsidRDefault="00D35F4D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C7061" w14:textId="77777777" w:rsidR="00A839BA" w:rsidRDefault="00A839BA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02AC1" w14:textId="77777777" w:rsidR="00A839BA" w:rsidRDefault="00A839BA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50F12" w14:textId="77777777" w:rsidR="00A839BA" w:rsidRDefault="00A839BA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3B10" w14:textId="77777777" w:rsidR="00A839BA" w:rsidRDefault="00A839BA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2E4F5" w14:textId="77777777" w:rsidR="00A839BA" w:rsidRDefault="00A839BA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BA9F4" w14:textId="6B480868" w:rsidR="00D35F4D" w:rsidRDefault="008573DF" w:rsidP="001C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76781" wp14:editId="414197B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5B953D8" w14:textId="77777777" w:rsidR="00A839BA" w:rsidRDefault="00A839BA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9384E" w14:textId="55C0101E" w:rsidR="003653B5" w:rsidRPr="00C95ACE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письменных обращений,</w:t>
      </w:r>
    </w:p>
    <w:p w14:paraId="6698BEC4" w14:textId="4437418A" w:rsidR="003653B5" w:rsidRPr="00C95ACE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C9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имя Уполномоченного по правам человека</w:t>
      </w:r>
    </w:p>
    <w:p w14:paraId="34732D08" w14:textId="0CDB57B2" w:rsidR="002A0B9D" w:rsidRPr="00C95ACE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Новосибирской области в январе-феврале 2014 года</w:t>
      </w:r>
    </w:p>
    <w:p w14:paraId="16DA2187" w14:textId="77777777" w:rsidR="003653B5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4FC14" w14:textId="42D71323" w:rsidR="003653B5" w:rsidRPr="003653B5" w:rsidRDefault="003653B5" w:rsidP="0036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5FA02" wp14:editId="7FC2841E">
            <wp:extent cx="5410200" cy="45110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193661F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18169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E844A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60159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6D8E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D993B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C5290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827E5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F3DE8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6AC38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9D05C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B4878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7DE6A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C528A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73D4A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732D2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5948E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0E593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41803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9FC3C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E7F23" w14:textId="77777777" w:rsidR="002A0B9D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0266E" w14:textId="77777777" w:rsidR="002A0B9D" w:rsidRPr="00A839BA" w:rsidRDefault="002A0B9D" w:rsidP="002A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27AA9" w14:textId="77777777" w:rsidR="00A839BA" w:rsidRPr="00A839BA" w:rsidRDefault="00A839BA" w:rsidP="00A8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85C2B" w14:textId="77777777" w:rsidR="00A839BA" w:rsidRPr="00A839BA" w:rsidRDefault="00A839BA" w:rsidP="00A8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4AEFF" w14:textId="77777777" w:rsidR="00A839BA" w:rsidRPr="00A839BA" w:rsidRDefault="00A839BA" w:rsidP="00A8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A2A26" w14:textId="77777777" w:rsidR="00A839BA" w:rsidRPr="00A839BA" w:rsidRDefault="00A839BA" w:rsidP="00A8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FF8E1" w14:textId="77777777" w:rsidR="00A839BA" w:rsidRPr="00A839BA" w:rsidRDefault="00A839BA" w:rsidP="00A8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45B71" w14:textId="77777777" w:rsidR="001C6387" w:rsidRPr="003653B5" w:rsidRDefault="001C6387" w:rsidP="008C1A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C6387" w:rsidRPr="0036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35"/>
    <w:rsid w:val="0000252A"/>
    <w:rsid w:val="0003541A"/>
    <w:rsid w:val="001C294D"/>
    <w:rsid w:val="001C6387"/>
    <w:rsid w:val="00247971"/>
    <w:rsid w:val="00254157"/>
    <w:rsid w:val="00277D7C"/>
    <w:rsid w:val="00283952"/>
    <w:rsid w:val="002A0B9D"/>
    <w:rsid w:val="002B4D6B"/>
    <w:rsid w:val="003442C4"/>
    <w:rsid w:val="0034707D"/>
    <w:rsid w:val="003653B5"/>
    <w:rsid w:val="003663EC"/>
    <w:rsid w:val="00367611"/>
    <w:rsid w:val="00371220"/>
    <w:rsid w:val="003728CB"/>
    <w:rsid w:val="00376CD1"/>
    <w:rsid w:val="003901A0"/>
    <w:rsid w:val="00393DCD"/>
    <w:rsid w:val="00394BD5"/>
    <w:rsid w:val="003A1DFB"/>
    <w:rsid w:val="00403696"/>
    <w:rsid w:val="004363A3"/>
    <w:rsid w:val="00455E65"/>
    <w:rsid w:val="00484DE5"/>
    <w:rsid w:val="004B0E95"/>
    <w:rsid w:val="004F7047"/>
    <w:rsid w:val="00535891"/>
    <w:rsid w:val="0057407F"/>
    <w:rsid w:val="00586702"/>
    <w:rsid w:val="005B3F61"/>
    <w:rsid w:val="005D3F5A"/>
    <w:rsid w:val="005E11DC"/>
    <w:rsid w:val="00666DCD"/>
    <w:rsid w:val="006A3097"/>
    <w:rsid w:val="007271FE"/>
    <w:rsid w:val="00732804"/>
    <w:rsid w:val="00735CE6"/>
    <w:rsid w:val="00761AF7"/>
    <w:rsid w:val="007D1CF4"/>
    <w:rsid w:val="0085106F"/>
    <w:rsid w:val="0085349D"/>
    <w:rsid w:val="008573DF"/>
    <w:rsid w:val="008A4FA2"/>
    <w:rsid w:val="008C1A5A"/>
    <w:rsid w:val="009563E7"/>
    <w:rsid w:val="0096153F"/>
    <w:rsid w:val="00A3513F"/>
    <w:rsid w:val="00A64DA6"/>
    <w:rsid w:val="00A839BA"/>
    <w:rsid w:val="00A86F21"/>
    <w:rsid w:val="00AB268F"/>
    <w:rsid w:val="00AC2588"/>
    <w:rsid w:val="00AF7F35"/>
    <w:rsid w:val="00B01F0C"/>
    <w:rsid w:val="00B04B01"/>
    <w:rsid w:val="00B2218D"/>
    <w:rsid w:val="00B436EE"/>
    <w:rsid w:val="00B44B83"/>
    <w:rsid w:val="00C43398"/>
    <w:rsid w:val="00C95ACE"/>
    <w:rsid w:val="00C97D61"/>
    <w:rsid w:val="00CC522B"/>
    <w:rsid w:val="00CE6D72"/>
    <w:rsid w:val="00D35F4D"/>
    <w:rsid w:val="00D409DD"/>
    <w:rsid w:val="00D43A3C"/>
    <w:rsid w:val="00D45414"/>
    <w:rsid w:val="00D466F0"/>
    <w:rsid w:val="00D50B2D"/>
    <w:rsid w:val="00D65488"/>
    <w:rsid w:val="00E23B24"/>
    <w:rsid w:val="00E368BE"/>
    <w:rsid w:val="00E97867"/>
    <w:rsid w:val="00EA5B8C"/>
    <w:rsid w:val="00F34E1F"/>
    <w:rsid w:val="00F87375"/>
    <w:rsid w:val="00F949E4"/>
    <w:rsid w:val="00F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5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B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B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microsoft.com/office/2007/relationships/stylesWithEffects" Target="stylesWithEffect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tyles" Target="style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заявителей,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обратившихся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к Уполномоченному в ходе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личного приема в феврале 2014 года</a:t>
            </a:r>
          </a:p>
        </c:rich>
      </c:tx>
      <c:layout>
        <c:manualLayout>
          <c:xMode val="edge"/>
          <c:yMode val="edge"/>
          <c:x val="0.11454286964129484"/>
          <c:y val="1.497945591062955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5185185185185"/>
          <c:y val="0.14605535067610217"/>
          <c:w val="0.82407407407407407"/>
          <c:h val="0.690218778032492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заявителей, обратившихся к Уполномоченному в ходе личного приема в феврале 2014 года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7030A0"/>
              </a:solidFill>
            </c:spPr>
          </c:dPt>
          <c:dLbls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5 февраля - 22 заявителя</c:v>
                </c:pt>
                <c:pt idx="1">
                  <c:v>12 февраля - 11 заявителей</c:v>
                </c:pt>
                <c:pt idx="2">
                  <c:v>19 февраля - 14 заявителей</c:v>
                </c:pt>
                <c:pt idx="3">
                  <c:v>26 февраля - 11 заявителей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11</c:v>
                </c:pt>
                <c:pt idx="2">
                  <c:v>14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20475812919218431"/>
          <c:y val="0.8482065955347815"/>
          <c:w val="0.59048374161563133"/>
          <c:h val="0.13792377894510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Место жительства граждан, обратившихся на личный прием к Уполномоченному в феврале 2014 года</a:t>
            </a:r>
          </a:p>
        </c:rich>
      </c:tx>
      <c:layout>
        <c:manualLayout>
          <c:xMode val="edge"/>
          <c:yMode val="edge"/>
          <c:x val="0.10583333333333333"/>
          <c:y val="9.8970704671417255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 жительства граждан, обратившихся на личный прием к Уполномоченному в феврале 2014 года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6"/>
            <c:bubble3D val="0"/>
            <c:spPr>
              <a:solidFill>
                <a:srgbClr val="00B0F0"/>
              </a:solidFill>
            </c:spPr>
          </c:dPt>
          <c:dPt>
            <c:idx val="8"/>
            <c:bubble3D val="0"/>
            <c:spPr>
              <a:solidFill>
                <a:srgbClr val="FFFF00"/>
              </a:solidFill>
              <a:ln>
                <a:solidFill>
                  <a:schemeClr val="accent1"/>
                </a:solidFill>
              </a:ln>
            </c:spPr>
          </c:dPt>
          <c:dLbls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город Новосибирск - 44</c:v>
                </c:pt>
                <c:pt idx="1">
                  <c:v>Новосибирский район - 4</c:v>
                </c:pt>
                <c:pt idx="2">
                  <c:v>Чистоозерный район - 2</c:v>
                </c:pt>
                <c:pt idx="3">
                  <c:v>Мошковский район - 1</c:v>
                </c:pt>
                <c:pt idx="4">
                  <c:v>Баганский район - 1</c:v>
                </c:pt>
                <c:pt idx="5">
                  <c:v>Искитимский район - 1</c:v>
                </c:pt>
                <c:pt idx="6">
                  <c:v>р.п.Ордынское - 1</c:v>
                </c:pt>
                <c:pt idx="7">
                  <c:v>р.п.Колывань - 1</c:v>
                </c:pt>
                <c:pt idx="8">
                  <c:v>р.п.Кольцово - 1</c:v>
                </c:pt>
                <c:pt idx="9">
                  <c:v>город Болотное - 1</c:v>
                </c:pt>
                <c:pt idx="10">
                  <c:v>город Обь - 1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44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8.7380249343832025E-2"/>
          <c:y val="0.7944741616324088"/>
          <c:w val="0.88542468649752115"/>
          <c:h val="0.193649353807021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Тематика обращений граждан в ходе личного приема Уполномоченным в феврале 2014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 в ходе личного приема Уполномоченным в феврале 2014 года</c:v>
                </c:pt>
              </c:strCache>
            </c:strRef>
          </c:tx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Нарушения социальных прав и свобод - 33</c:v>
                </c:pt>
                <c:pt idx="1">
                  <c:v>Нарушения гражданских прав и свобод - 17</c:v>
                </c:pt>
                <c:pt idx="2">
                  <c:v>Нарушения экономических прав и свобод - 15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17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9951443569553806"/>
          <c:y val="0.83598900011870381"/>
          <c:w val="0.62180446194225714"/>
          <c:h val="0.147260581120827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рассмотрения обращений граждан, пришедших на личный прием к Уполномоченному в феврале 2014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 граждан, пришедших на личный прием к Уполномоченному в феврале 2014 года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Дано разъяснение - 17</c:v>
                </c:pt>
                <c:pt idx="1">
                  <c:v>Отказано в рассмотрении - 19</c:v>
                </c:pt>
                <c:pt idx="2">
                  <c:v>Принято на рассмотрение - 22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19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Место жительства заявителей,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письменно обратившихся к Уполномоченному</a:t>
            </a:r>
          </a:p>
        </c:rich>
      </c:tx>
      <c:layout>
        <c:manualLayout>
          <c:xMode val="edge"/>
          <c:yMode val="edge"/>
          <c:x val="0.3122685185185185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 жительства заявителейписьменно обратившихся к Уполномоченному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00206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B050"/>
              </a:solidFill>
              <a:ln>
                <a:solidFill>
                  <a:srgbClr val="92D050"/>
                </a:solidFill>
              </a:ln>
            </c:spPr>
          </c:dPt>
          <c:dLbls>
            <c:dLbl>
              <c:idx val="1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6704760863225434E-2"/>
                  <c:y val="-6.29421322334708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город Новосибирск - 65</c:v>
                </c:pt>
                <c:pt idx="1">
                  <c:v>Новосибирская область - 17</c:v>
                </c:pt>
                <c:pt idx="2">
                  <c:v>СИЗО - 20</c:v>
                </c:pt>
                <c:pt idx="3">
                  <c:v>город Омск - 1</c:v>
                </c:pt>
                <c:pt idx="4">
                  <c:v>ФРГ - 10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17</c:v>
                </c:pt>
                <c:pt idx="2">
                  <c:v>20</c:v>
                </c:pt>
                <c:pt idx="3">
                  <c:v>1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Место жительства заявителей, обратившихся с письменными обращениями к Уполномоченному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 январе-феврале 2014 года</a:t>
            </a:r>
          </a:p>
        </c:rich>
      </c:tx>
      <c:layout>
        <c:manualLayout>
          <c:xMode val="edge"/>
          <c:yMode val="edge"/>
          <c:x val="0.14700805628463109"/>
          <c:y val="8.7168758716875874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94444444444445"/>
          <c:y val="0.11529997812773403"/>
          <c:w val="0.82407407407407407"/>
          <c:h val="0.448089348206474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 жительства заявителей, обратившихся с письменными обращениями к Уполномоченному в январе-феврале 2014 года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10"/>
            <c:bubble3D val="0"/>
            <c:spPr>
              <a:solidFill>
                <a:srgbClr val="00B050"/>
              </a:solidFill>
            </c:spPr>
          </c:dPt>
          <c:dPt>
            <c:idx val="14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2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6"/>
              <c:layout>
                <c:manualLayout>
                  <c:x val="8.7359652960046663E-2"/>
                  <c:y val="2.724212598425196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Лист1!$A$2:$A$18</c:f>
              <c:strCache>
                <c:ptCount val="17"/>
                <c:pt idx="0">
                  <c:v>город Новосибирск - 65</c:v>
                </c:pt>
                <c:pt idx="1">
                  <c:v>Новосибирский район Новосибирской области - 5</c:v>
                </c:pt>
                <c:pt idx="2">
                  <c:v>Мошковский район Новосибирской области - 2</c:v>
                </c:pt>
                <c:pt idx="3">
                  <c:v>Тогучинский район Новосибирской области - 2</c:v>
                </c:pt>
                <c:pt idx="4">
                  <c:v>город Карасук Новосибирской области - 2</c:v>
                </c:pt>
                <c:pt idx="5">
                  <c:v>Искитимский район Новосибирской области - 1</c:v>
                </c:pt>
                <c:pt idx="6">
                  <c:v>Болотнинский район Новосибирской области - 1</c:v>
                </c:pt>
                <c:pt idx="7">
                  <c:v>Здвинский район - 1</c:v>
                </c:pt>
                <c:pt idx="8">
                  <c:v>Убинский район Новосибирской области - 1</c:v>
                </c:pt>
                <c:pt idx="9">
                  <c:v>Черепановский район Новосибирской области - 1</c:v>
                </c:pt>
                <c:pt idx="10">
                  <c:v>районный поселок Коченево - 1</c:v>
                </c:pt>
                <c:pt idx="11">
                  <c:v>город Болотное Новосибирской области - 1</c:v>
                </c:pt>
                <c:pt idx="12">
                  <c:v>СИЗО-1 города Новосибирска - 16</c:v>
                </c:pt>
                <c:pt idx="13">
                  <c:v>СИЗО-2 города Куйбышев - 2</c:v>
                </c:pt>
                <c:pt idx="14">
                  <c:v>СИЗО-1 города Томска - 1</c:v>
                </c:pt>
                <c:pt idx="15">
                  <c:v>город Омск - 1</c:v>
                </c:pt>
                <c:pt idx="16">
                  <c:v>ФРГ - 10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65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16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5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2965E-2"/>
          <c:y val="0.16501380805660162"/>
          <c:w val="0.82407407407407407"/>
          <c:h val="0.583671801894328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Обращения на нарушения социальных прав и свобод - 65</c:v>
                </c:pt>
                <c:pt idx="1">
                  <c:v>Обращения на нарушения гражданских прав и свобод - 54</c:v>
                </c:pt>
                <c:pt idx="2">
                  <c:v>Обращения на нарушения экономических прав и свобод - 24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54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8595545348498105"/>
          <c:y val="0.83173346120196512"/>
          <c:w val="0.72994094488188976"/>
          <c:h val="0.155446025977522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Обращения граждан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на нарушения экономических прав и свобод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поступивших обращений на нарушения экономических прав и свобод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Lbls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Право частной собственности на имущество - 17</c:v>
                </c:pt>
                <c:pt idx="1">
                  <c:v>Право на труд - 3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spPr>
        <a:solidFill>
          <a:schemeClr val="accent5">
            <a:lumMod val="20000"/>
            <a:lumOff val="80000"/>
          </a:schemeClr>
        </a:solidFill>
      </c:sp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Результаты рассмотрения обращений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cat>
            <c:strRef>
              <c:f>Лист1!$A$2:$A$4</c:f>
              <c:strCache>
                <c:ptCount val="3"/>
                <c:pt idx="0">
                  <c:v>Дано разъяснение - 61</c:v>
                </c:pt>
                <c:pt idx="1">
                  <c:v>На контроле - 30</c:v>
                </c:pt>
                <c:pt idx="2">
                  <c:v>Отказано в рассмотрении - 22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30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7718016"/>
        <c:axId val="197719552"/>
        <c:axId val="0"/>
      </c:bar3DChart>
      <c:catAx>
        <c:axId val="197718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97719552"/>
        <c:crosses val="autoZero"/>
        <c:auto val="1"/>
        <c:lblAlgn val="ctr"/>
        <c:lblOffset val="100"/>
        <c:noMultiLvlLbl val="0"/>
      </c:catAx>
      <c:valAx>
        <c:axId val="19771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718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66260C50960B43BF5B0DDFB87968AD" ma:contentTypeVersion="1" ma:contentTypeDescription="Создание документа." ma:contentTypeScope="" ma:versionID="e71322b4d7bf80a8404d0ed585246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202CD-C198-4AAD-80D4-91D5372EEB4D}"/>
</file>

<file path=customXml/itemProps2.xml><?xml version="1.0" encoding="utf-8"?>
<ds:datastoreItem xmlns:ds="http://schemas.openxmlformats.org/officeDocument/2006/customXml" ds:itemID="{90CF6B27-6535-4667-B070-51178BC00216}"/>
</file>

<file path=customXml/itemProps3.xml><?xml version="1.0" encoding="utf-8"?>
<ds:datastoreItem xmlns:ds="http://schemas.openxmlformats.org/officeDocument/2006/customXml" ds:itemID="{5A33B3EE-32FF-4F35-B1C0-073F99F06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Дроздова Елена Владимировна</cp:lastModifiedBy>
  <cp:revision>10</cp:revision>
  <cp:lastPrinted>2014-03-19T09:55:00Z</cp:lastPrinted>
  <dcterms:created xsi:type="dcterms:W3CDTF">2014-03-05T09:24:00Z</dcterms:created>
  <dcterms:modified xsi:type="dcterms:W3CDTF">2014-04-10T04:37:00Z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0x0101001A66260C50960B43BF5B0DDFB87968AD</vt:lpwstr>
  </property>
</Properties>
</file>